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11" w:rsidRPr="00125011" w:rsidRDefault="00125011" w:rsidP="00125011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323E4F" w:themeColor="text2" w:themeShade="BF"/>
          <w:sz w:val="20"/>
          <w:szCs w:val="20"/>
          <w:lang w:eastAsia="pl-PL"/>
        </w:rPr>
      </w:pPr>
      <w:r w:rsidRPr="00125011">
        <w:rPr>
          <w:rFonts w:ascii="Bookman Old Style" w:eastAsia="Times New Roman" w:hAnsi="Bookman Old Style" w:cs="Arial"/>
          <w:i/>
          <w:color w:val="323E4F" w:themeColor="text2" w:themeShade="BF"/>
          <w:sz w:val="20"/>
          <w:szCs w:val="20"/>
          <w:lang w:eastAsia="pl-PL"/>
        </w:rPr>
        <w:t>Pedagogiczna Biblioteka Wojewódzka w Słupsku - Filia Nr 2 w Człuchowie</w:t>
      </w:r>
    </w:p>
    <w:p w:rsidR="00125011" w:rsidRPr="00125011" w:rsidRDefault="00125011" w:rsidP="00125011">
      <w:pPr>
        <w:spacing w:line="240" w:lineRule="auto"/>
        <w:jc w:val="center"/>
        <w:rPr>
          <w:rFonts w:ascii="Bookman Old Style" w:hAnsi="Bookman Old Style" w:cs="Arial"/>
          <w:i/>
          <w:color w:val="323E4F" w:themeColor="text2" w:themeShade="BF"/>
          <w:sz w:val="20"/>
          <w:szCs w:val="20"/>
        </w:rPr>
      </w:pPr>
      <w:r w:rsidRPr="00125011">
        <w:rPr>
          <w:rFonts w:ascii="Bookman Old Style" w:hAnsi="Bookman Old Style" w:cs="Arial"/>
          <w:i/>
          <w:color w:val="323E4F" w:themeColor="text2" w:themeShade="BF"/>
          <w:sz w:val="20"/>
          <w:szCs w:val="20"/>
        </w:rPr>
        <w:t>Miejska Komisja Rozwiązywania Problemów Alkoholowych i Przeciwdziałania Narkomanii w Człuchowie</w:t>
      </w:r>
    </w:p>
    <w:p w:rsidR="00125011" w:rsidRPr="00125011" w:rsidRDefault="00125011" w:rsidP="00125011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323E4F" w:themeColor="text2" w:themeShade="BF"/>
          <w:sz w:val="20"/>
          <w:szCs w:val="20"/>
          <w:lang w:eastAsia="pl-PL"/>
        </w:rPr>
      </w:pPr>
      <w:r w:rsidRPr="00125011">
        <w:rPr>
          <w:rFonts w:ascii="Bookman Old Style" w:eastAsia="Times New Roman" w:hAnsi="Bookman Old Style" w:cs="Arial"/>
          <w:i/>
          <w:color w:val="323E4F" w:themeColor="text2" w:themeShade="BF"/>
          <w:sz w:val="20"/>
          <w:szCs w:val="20"/>
          <w:lang w:eastAsia="pl-PL"/>
        </w:rPr>
        <w:t>zapraszają do udziału</w:t>
      </w:r>
    </w:p>
    <w:p w:rsidR="00125011" w:rsidRPr="00125011" w:rsidRDefault="00125011" w:rsidP="00125011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323E4F" w:themeColor="text2" w:themeShade="BF"/>
          <w:sz w:val="20"/>
          <w:szCs w:val="20"/>
          <w:lang w:eastAsia="pl-PL"/>
        </w:rPr>
      </w:pPr>
      <w:r w:rsidRPr="00125011">
        <w:rPr>
          <w:rFonts w:ascii="Bookman Old Style" w:eastAsia="Times New Roman" w:hAnsi="Bookman Old Style" w:cs="Arial"/>
          <w:i/>
          <w:color w:val="323E4F" w:themeColor="text2" w:themeShade="BF"/>
          <w:sz w:val="20"/>
          <w:szCs w:val="20"/>
          <w:lang w:eastAsia="pl-PL"/>
        </w:rPr>
        <w:t>w Powiatowym Konkursie Literackim-</w:t>
      </w:r>
    </w:p>
    <w:p w:rsidR="00125011" w:rsidRPr="00125011" w:rsidRDefault="00125011" w:rsidP="0012501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color w:val="323E4F" w:themeColor="text2" w:themeShade="BF"/>
          <w:sz w:val="20"/>
          <w:szCs w:val="20"/>
          <w:lang w:eastAsia="pl-PL"/>
        </w:rPr>
      </w:pPr>
      <w:r w:rsidRPr="00125011">
        <w:rPr>
          <w:rFonts w:ascii="Bookman Old Style" w:eastAsia="Times New Roman" w:hAnsi="Bookman Old Style" w:cs="Arial"/>
          <w:b/>
          <w:i/>
          <w:color w:val="323E4F" w:themeColor="text2" w:themeShade="BF"/>
          <w:sz w:val="20"/>
          <w:szCs w:val="20"/>
          <w:lang w:eastAsia="pl-PL"/>
        </w:rPr>
        <w:t>„</w:t>
      </w:r>
      <w:proofErr w:type="spellStart"/>
      <w:r w:rsidR="005F26EE">
        <w:rPr>
          <w:rFonts w:ascii="Bookman Old Style" w:eastAsia="Times New Roman" w:hAnsi="Bookman Old Style" w:cs="Arial"/>
          <w:b/>
          <w:i/>
          <w:color w:val="323E4F" w:themeColor="text2" w:themeShade="BF"/>
          <w:sz w:val="20"/>
          <w:szCs w:val="20"/>
          <w:lang w:eastAsia="pl-PL"/>
        </w:rPr>
        <w:t>Fonoholicy</w:t>
      </w:r>
      <w:proofErr w:type="spellEnd"/>
      <w:r w:rsidR="005F26EE">
        <w:rPr>
          <w:rFonts w:ascii="Bookman Old Style" w:eastAsia="Times New Roman" w:hAnsi="Bookman Old Style" w:cs="Arial"/>
          <w:b/>
          <w:i/>
          <w:color w:val="323E4F" w:themeColor="text2" w:themeShade="BF"/>
          <w:sz w:val="20"/>
          <w:szCs w:val="20"/>
          <w:lang w:eastAsia="pl-PL"/>
        </w:rPr>
        <w:t xml:space="preserve"> są wśród nas”</w:t>
      </w:r>
    </w:p>
    <w:p w:rsidR="00125011" w:rsidRPr="003D28A6" w:rsidRDefault="00125011" w:rsidP="0012501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25011" w:rsidRPr="003D28A6" w:rsidRDefault="00125011" w:rsidP="0012501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Regulamin konkursu</w:t>
      </w:r>
    </w:p>
    <w:p w:rsidR="00125011" w:rsidRPr="003D28A6" w:rsidRDefault="00125011" w:rsidP="00125011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Cele konkursu:</w:t>
      </w:r>
    </w:p>
    <w:p w:rsidR="00125011" w:rsidRPr="003D28A6" w:rsidRDefault="00125011" w:rsidP="0012501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wsparcie nauczycieli i bibliotekarzy szkolnych w kształtowaniu kompetencji czytelniczych i promocji czytelnictwa</w:t>
      </w:r>
      <w:r w:rsid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;</w:t>
      </w:r>
    </w:p>
    <w:p w:rsidR="00125011" w:rsidRPr="002D1BA0" w:rsidRDefault="00125011" w:rsidP="002D1BA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2D1BA0">
        <w:rPr>
          <w:rFonts w:ascii="Bookman Old Style" w:hAnsi="Bookman Old Style"/>
          <w:i/>
          <w:sz w:val="20"/>
          <w:szCs w:val="20"/>
        </w:rPr>
        <w:t xml:space="preserve">kształtowanie postaw odpowiedzialnego korzystania z mediów społecznościowych </w:t>
      </w:r>
    </w:p>
    <w:p w:rsidR="00125011" w:rsidRPr="002D1BA0" w:rsidRDefault="00125011" w:rsidP="002D1BA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2D1BA0">
        <w:rPr>
          <w:rFonts w:ascii="Bookman Old Style" w:hAnsi="Bookman Old Style"/>
          <w:i/>
          <w:sz w:val="20"/>
          <w:szCs w:val="20"/>
        </w:rPr>
        <w:t>promocja zdrowego stylu życia;</w:t>
      </w:r>
    </w:p>
    <w:p w:rsidR="00125011" w:rsidRPr="002D1BA0" w:rsidRDefault="00125011" w:rsidP="002D1BA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2D1BA0">
        <w:rPr>
          <w:rFonts w:ascii="Bookman Old Style" w:hAnsi="Bookman Old Style"/>
          <w:i/>
          <w:sz w:val="20"/>
          <w:szCs w:val="20"/>
        </w:rPr>
        <w:t xml:space="preserve">kształtowanie świadomych wzorców konsumpcyjnych, uświadomienie skutków nadmiernego korzystania z telefonu i Internetu dla zdrowia i rozwoju; </w:t>
      </w:r>
    </w:p>
    <w:p w:rsidR="005F26EE" w:rsidRDefault="002D1BA0" w:rsidP="005F26EE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przeciwdziałanie </w:t>
      </w:r>
      <w:proofErr w:type="spellStart"/>
      <w:r>
        <w:rPr>
          <w:rFonts w:ascii="Bookman Old Style" w:hAnsi="Bookman Old Style"/>
          <w:i/>
          <w:sz w:val="20"/>
          <w:szCs w:val="20"/>
        </w:rPr>
        <w:t>zachowaniom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25011" w:rsidRPr="002D1BA0">
        <w:rPr>
          <w:rFonts w:ascii="Bookman Old Style" w:hAnsi="Bookman Old Style"/>
          <w:i/>
          <w:sz w:val="20"/>
          <w:szCs w:val="20"/>
        </w:rPr>
        <w:t xml:space="preserve"> ryzykownym;</w:t>
      </w:r>
    </w:p>
    <w:p w:rsidR="005F26EE" w:rsidRPr="005F26EE" w:rsidRDefault="00125011" w:rsidP="005F26EE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rozwijanie zamiłowania do literatury</w:t>
      </w:r>
      <w:r w:rsid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;</w:t>
      </w:r>
    </w:p>
    <w:p w:rsidR="00125011" w:rsidRPr="005F26EE" w:rsidRDefault="00125011" w:rsidP="005F26EE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rozwijanie zdrowego współzawodnictwa </w:t>
      </w:r>
      <w:r w:rsid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.</w:t>
      </w:r>
    </w:p>
    <w:p w:rsidR="002D1BA0" w:rsidRPr="003D28A6" w:rsidRDefault="002D1BA0" w:rsidP="002D1BA0">
      <w:pPr>
        <w:spacing w:after="0" w:line="360" w:lineRule="auto"/>
        <w:ind w:left="720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125011" w:rsidRPr="003D28A6" w:rsidRDefault="00125011" w:rsidP="00125011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Organizatorzy, koordynator:</w:t>
      </w:r>
    </w:p>
    <w:p w:rsidR="00125011" w:rsidRPr="003D28A6" w:rsidRDefault="00125011" w:rsidP="004D7C8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Pedagogiczna Biblioteka Wojewódzka w Słupsku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Filia nr 2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 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Człuchowie</w:t>
      </w:r>
    </w:p>
    <w:p w:rsidR="00125011" w:rsidRPr="002D1BA0" w:rsidRDefault="00125011" w:rsidP="004D7C84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2D1BA0">
        <w:rPr>
          <w:rFonts w:ascii="Bookman Old Style" w:hAnsi="Bookman Old Style"/>
          <w:i/>
          <w:sz w:val="20"/>
          <w:szCs w:val="20"/>
        </w:rPr>
        <w:t>Miejska Komisja Rozwiązywania Problemów Alkoholowych i Przeciwdziałania Narkomanii w Człuchowie</w:t>
      </w:r>
    </w:p>
    <w:p w:rsidR="00125011" w:rsidRPr="003D28A6" w:rsidRDefault="00125011" w:rsidP="00125011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Adresat: </w:t>
      </w:r>
    </w:p>
    <w:p w:rsidR="00125011" w:rsidRPr="003D28A6" w:rsidRDefault="00125011" w:rsidP="0012501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konkurs przeznaczony jest dla uczniów szkół </w:t>
      </w:r>
      <w:r w:rsidR="009E5F9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podstawowych (klas 8) </w:t>
      </w:r>
      <w:r w:rsidR="009E5F9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  <w:t xml:space="preserve">i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ponad</w:t>
      </w:r>
      <w:r w:rsidR="002D1BA0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podstawowych</w:t>
      </w:r>
      <w:bookmarkStart w:id="0" w:name="_GoBack"/>
      <w:bookmarkEnd w:id="0"/>
    </w:p>
    <w:p w:rsidR="00125011" w:rsidRPr="003D28A6" w:rsidRDefault="00125011" w:rsidP="0012501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konkurs zostanie przeprowadzony na terenie </w:t>
      </w:r>
      <w:r w:rsid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powiatu człuchowskiego</w:t>
      </w:r>
    </w:p>
    <w:p w:rsidR="00125011" w:rsidRPr="003D28A6" w:rsidRDefault="00125011" w:rsidP="00125011">
      <w:pPr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125011" w:rsidRPr="00020BB0" w:rsidRDefault="00020BB0" w:rsidP="0012501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</w:t>
      </w:r>
      <w:r w:rsidR="00125011" w:rsidRPr="00020BB0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rzebieg konkursu:</w:t>
      </w:r>
    </w:p>
    <w:p w:rsidR="00125011" w:rsidRPr="005F26EE" w:rsidRDefault="00125011" w:rsidP="005F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warunkiem uczestnictwa szkoły jest zgłoszenie mailowe przez nauczyciela bibliotekarza udziału szkoły na</w:t>
      </w:r>
      <w:r w:rsidR="002D1BA0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adres</w:t>
      </w: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2D1BA0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: filia.czluchow@pbw.slupsk.pl </w:t>
      </w: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 dopiskiem</w:t>
      </w:r>
      <w:r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 </w:t>
      </w:r>
      <w:r w:rsidR="00F04E8A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Powiatowy</w:t>
      </w:r>
      <w:r w:rsidR="002D1BA0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F04E8A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</w:t>
      </w:r>
      <w:r w:rsidR="002D1BA0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F04E8A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Literacki</w:t>
      </w:r>
      <w:r w:rsidR="002D1BA0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-</w:t>
      </w:r>
      <w:r w:rsidR="002D1BA0" w:rsidRPr="005F26EE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</w:t>
      </w:r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„</w:t>
      </w:r>
      <w:proofErr w:type="spellStart"/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Fonoholicy</w:t>
      </w:r>
      <w:proofErr w:type="spellEnd"/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 są wśród nas”</w:t>
      </w:r>
    </w:p>
    <w:p w:rsidR="00125011" w:rsidRPr="005F26EE" w:rsidRDefault="00B45F32" w:rsidP="001250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karta zgłoszenia</w:t>
      </w:r>
      <w:r w:rsidR="00C51D9F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125011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(zał. </w:t>
      </w:r>
      <w:r w:rsidR="00020BB0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nr 1</w:t>
      </w:r>
      <w:r w:rsidR="00125011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) jest jednocześnie deklaracją przeprowadzenia konkursu</w:t>
      </w:r>
    </w:p>
    <w:p w:rsidR="00020BB0" w:rsidRPr="005F26EE" w:rsidRDefault="00C51D9F" w:rsidP="00020B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 konkurs należy przysłać  </w:t>
      </w:r>
      <w:r w:rsidR="00020BB0" w:rsidRPr="005F26EE">
        <w:rPr>
          <w:rFonts w:ascii="Bookman Old Style" w:hAnsi="Bookman Old Style"/>
          <w:i/>
          <w:sz w:val="20"/>
          <w:szCs w:val="20"/>
          <w:shd w:val="clear" w:color="auto" w:fill="FFFAF5"/>
        </w:rPr>
        <w:t>krótkie opowiadanie. Praca musi być opatrzona tytułem. Obszerność: max do 2 stron formatu A4, czcionka Times New Roman, rozmiar 12, interlinia 1,5. Praca musi być autorska.</w:t>
      </w:r>
    </w:p>
    <w:p w:rsidR="005F26EE" w:rsidRPr="005F26EE" w:rsidRDefault="00020BB0" w:rsidP="00386F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  <w:r w:rsidRPr="005F26EE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Warunkiem przyjęcia tekstu jest wyraźne odniesienie się do motywu przewodniego konkursu:</w:t>
      </w: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-</w:t>
      </w:r>
      <w:r w:rsidRPr="005F26EE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</w:t>
      </w:r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„</w:t>
      </w:r>
      <w:proofErr w:type="spellStart"/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Fonoholicy</w:t>
      </w:r>
      <w:proofErr w:type="spellEnd"/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 są wśród nas”</w:t>
      </w:r>
    </w:p>
    <w:p w:rsidR="00020BB0" w:rsidRPr="005F26EE" w:rsidRDefault="00386F71" w:rsidP="005F26EE">
      <w:pPr>
        <w:spacing w:line="360" w:lineRule="auto"/>
        <w:ind w:left="360"/>
        <w:jc w:val="both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5F26EE">
        <w:rPr>
          <w:rFonts w:ascii="Bookman Old Style" w:hAnsi="Bookman Old Style" w:cs="Arial"/>
          <w:bCs/>
          <w:i/>
          <w:sz w:val="20"/>
          <w:szCs w:val="20"/>
        </w:rPr>
        <w:lastRenderedPageBreak/>
        <w:t>Terminy,</w:t>
      </w:r>
      <w:r w:rsidRPr="005F26EE">
        <w:rPr>
          <w:rFonts w:ascii="Bookman Old Style" w:hAnsi="Bookman Old Style" w:cs="Arial"/>
          <w:b/>
          <w:bCs/>
          <w:i/>
          <w:sz w:val="20"/>
          <w:szCs w:val="20"/>
        </w:rPr>
        <w:t xml:space="preserve"> </w:t>
      </w:r>
      <w:r w:rsidR="00472A9E"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</w:t>
      </w: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odsumowanie, nagrody:</w:t>
      </w:r>
    </w:p>
    <w:p w:rsidR="005F26EE" w:rsidRDefault="00020BB0" w:rsidP="005F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</w:pPr>
      <w:r w:rsidRPr="00472A9E">
        <w:rPr>
          <w:rFonts w:ascii="Bookman Old Style" w:hAnsi="Bookman Old Style" w:cs="Arial"/>
          <w:i/>
          <w:sz w:val="20"/>
          <w:szCs w:val="20"/>
        </w:rPr>
        <w:t xml:space="preserve">ostateczny termin </w:t>
      </w:r>
      <w:r w:rsidR="00386F71" w:rsidRPr="00472A9E">
        <w:rPr>
          <w:rFonts w:ascii="Bookman Old Style" w:hAnsi="Bookman Old Style" w:cs="Arial"/>
          <w:i/>
          <w:sz w:val="20"/>
          <w:szCs w:val="20"/>
        </w:rPr>
        <w:t xml:space="preserve">nadsyłania </w:t>
      </w:r>
      <w:r w:rsidRPr="00472A9E">
        <w:rPr>
          <w:rFonts w:ascii="Bookman Old Style" w:hAnsi="Bookman Old Style" w:cs="Arial"/>
          <w:i/>
          <w:sz w:val="20"/>
          <w:szCs w:val="20"/>
        </w:rPr>
        <w:t xml:space="preserve">prac konkursowych – </w:t>
      </w:r>
      <w:r w:rsidR="00386F71" w:rsidRPr="00472A9E">
        <w:rPr>
          <w:rFonts w:ascii="Bookman Old Style" w:hAnsi="Bookman Old Style" w:cs="Arial"/>
          <w:i/>
          <w:sz w:val="20"/>
          <w:szCs w:val="20"/>
          <w:u w:val="single"/>
        </w:rPr>
        <w:t>25.10.2019</w:t>
      </w:r>
      <w:r w:rsidRPr="00472A9E">
        <w:rPr>
          <w:rFonts w:ascii="Bookman Old Style" w:hAnsi="Bookman Old Style" w:cs="Arial"/>
          <w:i/>
          <w:sz w:val="20"/>
          <w:szCs w:val="20"/>
          <w:u w:val="single"/>
        </w:rPr>
        <w:t xml:space="preserve"> </w:t>
      </w:r>
      <w:r w:rsidRPr="00472A9E">
        <w:rPr>
          <w:rFonts w:ascii="Bookman Old Style" w:hAnsi="Bookman Old Style" w:cs="Arial"/>
          <w:i/>
          <w:sz w:val="20"/>
          <w:szCs w:val="20"/>
        </w:rPr>
        <w:t xml:space="preserve">r. </w:t>
      </w:r>
      <w:r w:rsidR="00386F71"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na adres : filia.czluchow@pbw.slupsk.pl  z dopiskiem</w:t>
      </w:r>
      <w:r w:rsidR="00386F71" w:rsidRPr="00472A9E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  - </w:t>
      </w:r>
      <w:r w:rsidR="005F26EE" w:rsidRPr="005F26EE">
        <w:rPr>
          <w:rFonts w:ascii="Bookman Old Style" w:eastAsia="Times New Roman" w:hAnsi="Bookman Old Style" w:cs="Arial"/>
          <w:i/>
          <w:sz w:val="20"/>
          <w:szCs w:val="20"/>
          <w:u w:val="single"/>
          <w:lang w:eastAsia="pl-PL"/>
        </w:rPr>
        <w:t>Powiatowy</w:t>
      </w:r>
      <w:r w:rsidR="00386F71" w:rsidRPr="005F26EE">
        <w:rPr>
          <w:rFonts w:ascii="Bookman Old Style" w:eastAsia="Times New Roman" w:hAnsi="Bookman Old Style" w:cs="Arial"/>
          <w:i/>
          <w:sz w:val="20"/>
          <w:szCs w:val="20"/>
          <w:u w:val="single"/>
          <w:lang w:eastAsia="pl-PL"/>
        </w:rPr>
        <w:t xml:space="preserve"> </w:t>
      </w:r>
      <w:r w:rsidR="005F26EE" w:rsidRPr="005F26EE">
        <w:rPr>
          <w:rFonts w:ascii="Bookman Old Style" w:eastAsia="Times New Roman" w:hAnsi="Bookman Old Style" w:cs="Arial"/>
          <w:i/>
          <w:sz w:val="20"/>
          <w:szCs w:val="20"/>
          <w:u w:val="single"/>
          <w:lang w:eastAsia="pl-PL"/>
        </w:rPr>
        <w:t>Konkurs</w:t>
      </w:r>
      <w:r w:rsidR="00386F71" w:rsidRPr="005F26EE">
        <w:rPr>
          <w:rFonts w:ascii="Bookman Old Style" w:eastAsia="Times New Roman" w:hAnsi="Bookman Old Style" w:cs="Arial"/>
          <w:i/>
          <w:sz w:val="20"/>
          <w:szCs w:val="20"/>
          <w:u w:val="single"/>
          <w:lang w:eastAsia="pl-PL"/>
        </w:rPr>
        <w:t xml:space="preserve"> </w:t>
      </w:r>
      <w:r w:rsidR="005F26EE" w:rsidRPr="005F26EE">
        <w:rPr>
          <w:rFonts w:ascii="Bookman Old Style" w:eastAsia="Times New Roman" w:hAnsi="Bookman Old Style" w:cs="Arial"/>
          <w:i/>
          <w:sz w:val="20"/>
          <w:szCs w:val="20"/>
          <w:u w:val="single"/>
          <w:lang w:eastAsia="pl-PL"/>
        </w:rPr>
        <w:t xml:space="preserve">Literacki </w:t>
      </w:r>
      <w:r w:rsidR="00386F71" w:rsidRPr="005F26EE">
        <w:rPr>
          <w:rFonts w:ascii="Bookman Old Style" w:eastAsia="Times New Roman" w:hAnsi="Bookman Old Style" w:cs="Arial"/>
          <w:i/>
          <w:sz w:val="20"/>
          <w:szCs w:val="20"/>
          <w:u w:val="single"/>
          <w:lang w:eastAsia="pl-PL"/>
        </w:rPr>
        <w:t>-</w:t>
      </w:r>
      <w:r w:rsidR="00386F71" w:rsidRPr="005F26EE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 </w:t>
      </w:r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  <w:t>„</w:t>
      </w:r>
      <w:proofErr w:type="spellStart"/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  <w:t>Fonoholicy</w:t>
      </w:r>
      <w:proofErr w:type="spellEnd"/>
      <w:r w:rsidR="005F26EE" w:rsidRPr="005F26EE"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  <w:t xml:space="preserve"> są wśród nas”</w:t>
      </w:r>
    </w:p>
    <w:p w:rsidR="005F26EE" w:rsidRPr="005F26EE" w:rsidRDefault="00020BB0" w:rsidP="005F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</w:pPr>
      <w:r w:rsidRPr="005F26EE">
        <w:rPr>
          <w:rFonts w:ascii="Bookman Old Style" w:hAnsi="Bookman Old Style" w:cs="Arial"/>
          <w:i/>
          <w:sz w:val="20"/>
          <w:szCs w:val="20"/>
        </w:rPr>
        <w:t xml:space="preserve">ogłoszenie listy zwycięzców - tylko na stronie internetowej biblioteki </w:t>
      </w:r>
      <w:hyperlink r:id="rId5" w:history="1">
        <w:r w:rsidRPr="005F26EE">
          <w:rPr>
            <w:rStyle w:val="Hipercze"/>
            <w:rFonts w:ascii="Bookman Old Style" w:hAnsi="Bookman Old Style" w:cs="Arial"/>
            <w:i/>
            <w:sz w:val="20"/>
            <w:szCs w:val="20"/>
          </w:rPr>
          <w:t>www.pbw.slupsk.pl/czluchow</w:t>
        </w:r>
      </w:hyperlink>
      <w:r w:rsidRPr="005F26E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5F26EE" w:rsidRPr="005F26EE" w:rsidRDefault="00020BB0" w:rsidP="005F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</w:pPr>
      <w:r w:rsidRPr="005F26EE">
        <w:rPr>
          <w:rFonts w:ascii="Bookman Old Style" w:hAnsi="Bookman Old Style" w:cs="Arial"/>
          <w:i/>
          <w:sz w:val="20"/>
          <w:szCs w:val="20"/>
        </w:rPr>
        <w:t>termin uroczystości podsumowania Konkursu dla uczniów wyróżnionych i nauczycieli zostanie podany razem z komunikatem o wynikach Konkursu</w:t>
      </w:r>
    </w:p>
    <w:p w:rsidR="00125011" w:rsidRPr="005F26EE" w:rsidRDefault="00125011" w:rsidP="005F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</w:pPr>
      <w:r w:rsidRPr="005F26E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 przewiduje przyznanie nagród rzeczowych i dyplomów: I miejsce, II i III</w:t>
      </w:r>
    </w:p>
    <w:p w:rsidR="00125011" w:rsidRPr="00472A9E" w:rsidRDefault="00125011" w:rsidP="001250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 zastrzega sobie możliwość innego podziału nagród</w:t>
      </w:r>
    </w:p>
    <w:p w:rsidR="00125011" w:rsidRPr="00472A9E" w:rsidRDefault="00125011" w:rsidP="00125011">
      <w:pPr>
        <w:pStyle w:val="Akapitzlist"/>
        <w:spacing w:after="0" w:line="360" w:lineRule="auto"/>
        <w:ind w:left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020BB0" w:rsidRPr="00472A9E" w:rsidRDefault="00125011" w:rsidP="00020BB0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Postanowienia końcowe:</w:t>
      </w:r>
    </w:p>
    <w:p w:rsidR="004D7C84" w:rsidRPr="004D7C84" w:rsidRDefault="004D7C84" w:rsidP="004D7C8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</w:t>
      </w:r>
      <w:r w:rsidRPr="004D7C8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wyłonieniu zwycięzców konkursu decyduje powołana Komisja Konkursowa,</w:t>
      </w:r>
      <w:r w:rsidR="00F04E8A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której postanowienia są ostateczne</w:t>
      </w:r>
    </w:p>
    <w:p w:rsidR="004D7C84" w:rsidRPr="004D7C84" w:rsidRDefault="004D7C84" w:rsidP="004D7C8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g</w:t>
      </w:r>
      <w:r w:rsidRPr="004D7C8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łównymi kryteriami oceny nadesłanych Prac konkursowych będą: zgodność treści pracy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Pr="004D7C8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 założeniami konkursu, inwencja twórcza.</w:t>
      </w:r>
    </w:p>
    <w:p w:rsidR="00125011" w:rsidRPr="00472A9E" w:rsidRDefault="00125011" w:rsidP="00125011">
      <w:pPr>
        <w:pStyle w:val="Standard"/>
        <w:numPr>
          <w:ilvl w:val="0"/>
          <w:numId w:val="5"/>
        </w:numPr>
        <w:spacing w:line="360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zgłaszający wyraża zgodę (za pośrednictwem rodzica/opiekuna) na rejestrację fotograficzną, publikację i emisję w mediach oraz materiałach pokonkursowych danych osobowych  o laureatach (zgoda na wykorzystanie wizerunku dziecka/ucznia zał. nr </w:t>
      </w:r>
      <w:r w:rsidR="00386F71"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2</w:t>
      </w: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, </w:t>
      </w:r>
      <w:r w:rsidRPr="00472A9E">
        <w:rPr>
          <w:rFonts w:ascii="Bookman Old Style" w:hAnsi="Bookman Old Style" w:cs="Arial"/>
          <w:bCs/>
          <w:i/>
          <w:sz w:val="20"/>
          <w:szCs w:val="20"/>
        </w:rPr>
        <w:t>zgoda rodzica/opiekuna prawnego na przetwarzanie i publikację danych osobowych</w:t>
      </w: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 (zał. nr </w:t>
      </w:r>
      <w:r w:rsidR="00386F71"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3</w:t>
      </w: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) </w:t>
      </w:r>
    </w:p>
    <w:p w:rsidR="004D7C84" w:rsidRPr="004D7C84" w:rsidRDefault="00125011" w:rsidP="004D7C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dokonanie zgłoszenia jest jednoznaczne z akceptacją regulaminu</w:t>
      </w:r>
    </w:p>
    <w:p w:rsidR="00125011" w:rsidRDefault="00125011" w:rsidP="0012501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organizator  nie zwraca kosztów dojazdu </w:t>
      </w:r>
      <w:r w:rsidR="00386F71"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związanych z uczestnictwem w  </w:t>
      </w: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</w:t>
      </w:r>
      <w:r w:rsidR="00386F71"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nkursie</w:t>
      </w: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.</w:t>
      </w:r>
    </w:p>
    <w:p w:rsidR="004D7C84" w:rsidRPr="004D7C84" w:rsidRDefault="004D7C84" w:rsidP="004D7C84">
      <w:pPr>
        <w:pStyle w:val="Standard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4D7C84">
        <w:rPr>
          <w:rFonts w:ascii="Bookman Old Style" w:hAnsi="Bookman Old Style" w:cs="Arial"/>
          <w:i/>
          <w:sz w:val="20"/>
          <w:szCs w:val="20"/>
        </w:rPr>
        <w:t xml:space="preserve">W załączeniu karta zgłoszeniowa uczestnika oraz oświadczenia rodzica/opiekuna o przetwarzaniu danych osobowych, publikowaniu pracy konkursowej oraz zapoznaniu się z Regulaminem konkursu, które należy </w:t>
      </w:r>
      <w:r w:rsidR="00F04E8A">
        <w:rPr>
          <w:rFonts w:ascii="Bookman Old Style" w:hAnsi="Bookman Old Style" w:cs="Arial"/>
          <w:i/>
          <w:sz w:val="20"/>
          <w:szCs w:val="20"/>
        </w:rPr>
        <w:t xml:space="preserve">przesłać </w:t>
      </w:r>
      <w:r w:rsidRPr="004D7C84">
        <w:rPr>
          <w:rFonts w:ascii="Bookman Old Style" w:hAnsi="Bookman Old Style" w:cs="Arial"/>
          <w:i/>
          <w:sz w:val="20"/>
          <w:szCs w:val="20"/>
        </w:rPr>
        <w:t>wraz z pracą literacką</w:t>
      </w:r>
    </w:p>
    <w:p w:rsidR="004D7C84" w:rsidRPr="004D7C84" w:rsidRDefault="004D7C84" w:rsidP="004D7C84">
      <w:pPr>
        <w:pStyle w:val="Standard"/>
        <w:numPr>
          <w:ilvl w:val="0"/>
          <w:numId w:val="5"/>
        </w:numPr>
        <w:spacing w:line="360" w:lineRule="auto"/>
        <w:rPr>
          <w:rFonts w:ascii="Bookman Old Style" w:hAnsi="Bookman Old Style" w:cs="Arial"/>
          <w:i/>
          <w:sz w:val="20"/>
          <w:szCs w:val="20"/>
        </w:rPr>
      </w:pPr>
      <w:r w:rsidRPr="004D7C84">
        <w:rPr>
          <w:rFonts w:ascii="Bookman Old Style" w:hAnsi="Bookman Old Style" w:cs="Arial"/>
          <w:i/>
          <w:sz w:val="20"/>
          <w:szCs w:val="20"/>
        </w:rPr>
        <w:t>Regulamin konkursu:</w:t>
      </w:r>
      <w:r w:rsidRPr="004D7C84">
        <w:rPr>
          <w:rFonts w:ascii="Bookman Old Style" w:hAnsi="Bookman Old Style" w:cs="Arial"/>
          <w:b/>
          <w:bCs/>
          <w:i/>
          <w:sz w:val="20"/>
          <w:szCs w:val="20"/>
        </w:rPr>
        <w:t xml:space="preserve"> </w:t>
      </w:r>
      <w:r w:rsidRPr="004D7C84"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  <w:t>„</w:t>
      </w:r>
      <w:proofErr w:type="spellStart"/>
      <w:r w:rsidRPr="004D7C84"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  <w:t>Fonoholicy</w:t>
      </w:r>
      <w:proofErr w:type="spellEnd"/>
      <w:r w:rsidRPr="004D7C84">
        <w:rPr>
          <w:rFonts w:ascii="Bookman Old Style" w:eastAsia="Times New Roman" w:hAnsi="Bookman Old Style" w:cs="Arial"/>
          <w:b/>
          <w:i/>
          <w:sz w:val="20"/>
          <w:szCs w:val="20"/>
          <w:u w:val="single"/>
          <w:lang w:eastAsia="pl-PL"/>
        </w:rPr>
        <w:t xml:space="preserve"> są wśród nas” </w:t>
      </w:r>
      <w:r w:rsidRPr="004D7C84">
        <w:rPr>
          <w:rFonts w:ascii="Bookman Old Style" w:hAnsi="Bookman Old Style" w:cs="Arial"/>
          <w:i/>
          <w:sz w:val="20"/>
          <w:szCs w:val="20"/>
        </w:rPr>
        <w:t>dostępny jest w sied</w:t>
      </w:r>
      <w:r>
        <w:rPr>
          <w:rFonts w:ascii="Bookman Old Style" w:hAnsi="Bookman Old Style" w:cs="Arial"/>
          <w:i/>
          <w:sz w:val="20"/>
          <w:szCs w:val="20"/>
        </w:rPr>
        <w:t xml:space="preserve">zibie Biblioteki Pedagogicznej </w:t>
      </w:r>
      <w:r w:rsidRPr="004D7C84">
        <w:rPr>
          <w:rFonts w:ascii="Bookman Old Style" w:hAnsi="Bookman Old Style" w:cs="Arial"/>
          <w:i/>
          <w:sz w:val="20"/>
          <w:szCs w:val="20"/>
        </w:rPr>
        <w:t xml:space="preserve">w Człuchowie oraz na stronie internetowej: </w:t>
      </w:r>
      <w:hyperlink r:id="rId6" w:history="1">
        <w:r w:rsidRPr="004D7C84">
          <w:rPr>
            <w:rStyle w:val="Hipercze"/>
            <w:rFonts w:ascii="Bookman Old Style" w:hAnsi="Bookman Old Style" w:cs="Arial"/>
            <w:i/>
            <w:sz w:val="20"/>
            <w:szCs w:val="20"/>
          </w:rPr>
          <w:t>www.pbw.slupsk.pl/czluchow</w:t>
        </w:r>
      </w:hyperlink>
    </w:p>
    <w:p w:rsidR="00125011" w:rsidRPr="00472A9E" w:rsidRDefault="00125011" w:rsidP="00125011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125011" w:rsidRPr="00472A9E" w:rsidRDefault="00125011" w:rsidP="00125011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Szczegółowe informacje tel. </w:t>
      </w:r>
      <w:r w:rsidR="00386F71"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59 83 42 491</w:t>
      </w:r>
      <w:r w:rsidRPr="00472A9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, mail : </w:t>
      </w:r>
      <w:hyperlink r:id="rId7" w:history="1">
        <w:r w:rsidR="00386F71" w:rsidRPr="00472A9E">
          <w:rPr>
            <w:rStyle w:val="Hipercze"/>
            <w:rFonts w:ascii="Bookman Old Style" w:eastAsia="Times New Roman" w:hAnsi="Bookman Old Style" w:cs="Arial"/>
            <w:i/>
            <w:sz w:val="20"/>
            <w:szCs w:val="20"/>
            <w:lang w:eastAsia="pl-PL"/>
          </w:rPr>
          <w:t>filia.czluchow@pbw.slupsk.pl</w:t>
        </w:r>
      </w:hyperlink>
    </w:p>
    <w:p w:rsidR="00125011" w:rsidRPr="00472A9E" w:rsidRDefault="00125011" w:rsidP="00125011">
      <w:pPr>
        <w:spacing w:after="240" w:line="360" w:lineRule="auto"/>
        <w:jc w:val="both"/>
        <w:rPr>
          <w:rFonts w:ascii="Bookman Old Style" w:eastAsia="Times New Roman" w:hAnsi="Bookman Old Style" w:cs="Times New Roman"/>
          <w:i/>
          <w:color w:val="323E4F" w:themeColor="text2" w:themeShade="BF"/>
          <w:sz w:val="20"/>
          <w:szCs w:val="20"/>
          <w:lang w:eastAsia="pl-PL"/>
        </w:rPr>
      </w:pPr>
    </w:p>
    <w:p w:rsidR="00125011" w:rsidRPr="00472A9E" w:rsidRDefault="00125011" w:rsidP="00125011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color w:val="323E4F" w:themeColor="text2" w:themeShade="BF"/>
          <w:sz w:val="20"/>
          <w:szCs w:val="20"/>
          <w:lang w:eastAsia="pl-PL"/>
        </w:rPr>
      </w:pPr>
      <w:r w:rsidRPr="00472A9E">
        <w:rPr>
          <w:rFonts w:ascii="Bookman Old Style" w:eastAsia="Times New Roman" w:hAnsi="Bookman Old Style" w:cs="Arial"/>
          <w:b/>
          <w:bCs/>
          <w:i/>
          <w:color w:val="323E4F" w:themeColor="text2" w:themeShade="BF"/>
          <w:sz w:val="20"/>
          <w:szCs w:val="20"/>
          <w:lang w:eastAsia="pl-PL"/>
        </w:rPr>
        <w:t>ZAPRASZAMY DO UDZIAŁU W KONKURSIE</w:t>
      </w:r>
      <w:r w:rsidRPr="00472A9E">
        <w:rPr>
          <w:rFonts w:ascii="Bookman Old Style" w:eastAsia="Times New Roman" w:hAnsi="Bookman Old Style" w:cs="Arial"/>
          <w:b/>
          <w:bCs/>
          <w:i/>
          <w:color w:val="323E4F" w:themeColor="text2" w:themeShade="BF"/>
          <w:sz w:val="20"/>
          <w:szCs w:val="20"/>
          <w:lang w:eastAsia="pl-PL"/>
        </w:rPr>
        <w:sym w:font="Wingdings" w:char="F04A"/>
      </w:r>
    </w:p>
    <w:p w:rsidR="00125011" w:rsidRPr="003D28A6" w:rsidRDefault="00125011" w:rsidP="00125011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</w:p>
    <w:sectPr w:rsidR="00125011" w:rsidRPr="003D28A6" w:rsidSect="004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86"/>
    <w:multiLevelType w:val="hybridMultilevel"/>
    <w:tmpl w:val="1EA872E2"/>
    <w:lvl w:ilvl="0" w:tplc="DEE2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C0784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70D"/>
    <w:multiLevelType w:val="hybridMultilevel"/>
    <w:tmpl w:val="1F44EE7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1F2230"/>
    <w:multiLevelType w:val="hybridMultilevel"/>
    <w:tmpl w:val="3CE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7733"/>
    <w:multiLevelType w:val="hybridMultilevel"/>
    <w:tmpl w:val="8502197A"/>
    <w:lvl w:ilvl="0" w:tplc="531E1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9C46A8"/>
    <w:multiLevelType w:val="multilevel"/>
    <w:tmpl w:val="661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573B"/>
    <w:multiLevelType w:val="hybridMultilevel"/>
    <w:tmpl w:val="973C7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1373D"/>
    <w:multiLevelType w:val="multilevel"/>
    <w:tmpl w:val="76A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92EFD"/>
    <w:multiLevelType w:val="multilevel"/>
    <w:tmpl w:val="C71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F778B"/>
    <w:multiLevelType w:val="hybridMultilevel"/>
    <w:tmpl w:val="BA6AF822"/>
    <w:lvl w:ilvl="0" w:tplc="531E1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EB20AB"/>
    <w:multiLevelType w:val="hybridMultilevel"/>
    <w:tmpl w:val="19F2A6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5C1A50"/>
    <w:multiLevelType w:val="multilevel"/>
    <w:tmpl w:val="661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318D1"/>
    <w:multiLevelType w:val="hybridMultilevel"/>
    <w:tmpl w:val="E6EC9B3C"/>
    <w:lvl w:ilvl="0" w:tplc="DEE22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532B4F"/>
    <w:multiLevelType w:val="multilevel"/>
    <w:tmpl w:val="661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959A5"/>
    <w:multiLevelType w:val="multilevel"/>
    <w:tmpl w:val="D06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AB5"/>
    <w:multiLevelType w:val="multilevel"/>
    <w:tmpl w:val="052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7124B"/>
    <w:multiLevelType w:val="multilevel"/>
    <w:tmpl w:val="661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1"/>
    <w:rsid w:val="00020BB0"/>
    <w:rsid w:val="00125011"/>
    <w:rsid w:val="002D1BA0"/>
    <w:rsid w:val="003660ED"/>
    <w:rsid w:val="00386F71"/>
    <w:rsid w:val="00472A9E"/>
    <w:rsid w:val="004D7C84"/>
    <w:rsid w:val="005F26EE"/>
    <w:rsid w:val="009E5F94"/>
    <w:rsid w:val="00B45F32"/>
    <w:rsid w:val="00C51D9F"/>
    <w:rsid w:val="00EF48CA"/>
    <w:rsid w:val="00F04E8A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CBE5"/>
  <w15:chartTrackingRefBased/>
  <w15:docId w15:val="{4C317EC2-9EF2-4BE9-A996-938B1FB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011"/>
    <w:rPr>
      <w:color w:val="0563C1" w:themeColor="hyperlink"/>
      <w:u w:val="single"/>
    </w:rPr>
  </w:style>
  <w:style w:type="paragraph" w:customStyle="1" w:styleId="Standard">
    <w:name w:val="Standard"/>
    <w:rsid w:val="001250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.czluchow@pbw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w.slupsk.pl/czluchow" TargetMode="External"/><Relationship Id="rId5" Type="http://schemas.openxmlformats.org/officeDocument/2006/relationships/hyperlink" Target="http://www.pbw.slupsk.pl/czluch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2019-08-02T09:20:00Z</dcterms:created>
  <dcterms:modified xsi:type="dcterms:W3CDTF">2019-09-11T12:57:00Z</dcterms:modified>
</cp:coreProperties>
</file>